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AE" w:rsidRPr="002B36EF" w:rsidRDefault="001253AE" w:rsidP="001253AE">
      <w:pPr>
        <w:snapToGrid w:val="0"/>
        <w:jc w:val="center"/>
        <w:rPr>
          <w:rFonts w:eastAsia="標楷體"/>
          <w:sz w:val="36"/>
        </w:rPr>
      </w:pPr>
      <w:r w:rsidRPr="002B36EF">
        <w:rPr>
          <w:rFonts w:eastAsia="標楷體" w:hint="eastAsia"/>
          <w:sz w:val="36"/>
        </w:rPr>
        <w:t>佛光大學資訊應用學系課程架構表</w:t>
      </w:r>
    </w:p>
    <w:p w:rsidR="001253AE" w:rsidRPr="002B36EF" w:rsidRDefault="001253AE" w:rsidP="001253AE">
      <w:pPr>
        <w:snapToGrid w:val="0"/>
        <w:jc w:val="center"/>
        <w:rPr>
          <w:rFonts w:eastAsia="標楷體"/>
          <w:sz w:val="36"/>
        </w:rPr>
      </w:pPr>
      <w:r w:rsidRPr="002B36EF">
        <w:rPr>
          <w:rFonts w:eastAsia="標楷體"/>
          <w:sz w:val="36"/>
        </w:rPr>
        <w:t xml:space="preserve">Program Curriculum </w:t>
      </w:r>
      <w:r w:rsidRPr="002B36EF">
        <w:rPr>
          <w:rFonts w:eastAsia="標楷體" w:hint="eastAsia"/>
          <w:sz w:val="36"/>
        </w:rPr>
        <w:t>f</w:t>
      </w:r>
      <w:r w:rsidRPr="002B36EF">
        <w:rPr>
          <w:rFonts w:eastAsia="標楷體"/>
          <w:sz w:val="36"/>
        </w:rPr>
        <w:t>or Department of</w:t>
      </w:r>
      <w:r w:rsidRPr="002B36EF">
        <w:rPr>
          <w:rFonts w:eastAsia="標楷體" w:hint="eastAsia"/>
          <w:sz w:val="36"/>
        </w:rPr>
        <w:t xml:space="preserve"> </w:t>
      </w:r>
      <w:r w:rsidRPr="002B36EF">
        <w:rPr>
          <w:rFonts w:eastAsia="標楷體"/>
          <w:sz w:val="36"/>
        </w:rPr>
        <w:t xml:space="preserve">Applied </w:t>
      </w:r>
      <w:proofErr w:type="gramStart"/>
      <w:r w:rsidRPr="002B36EF">
        <w:rPr>
          <w:rFonts w:eastAsia="標楷體"/>
          <w:sz w:val="36"/>
        </w:rPr>
        <w:t>Informatics ,FGU</w:t>
      </w:r>
      <w:proofErr w:type="gramEnd"/>
    </w:p>
    <w:p w:rsidR="001253AE" w:rsidRPr="002B36EF" w:rsidRDefault="001253AE" w:rsidP="001253AE">
      <w:pPr>
        <w:spacing w:beforeLines="50" w:before="180" w:line="280" w:lineRule="exact"/>
        <w:rPr>
          <w:rFonts w:eastAsia="標楷體"/>
        </w:rPr>
      </w:pPr>
      <w:r w:rsidRPr="002B36EF">
        <w:rPr>
          <w:rFonts w:eastAsia="標楷體" w:hint="eastAsia"/>
        </w:rPr>
        <w:t>（</w:t>
      </w:r>
      <w:r w:rsidRPr="002B36EF">
        <w:rPr>
          <w:rFonts w:eastAsia="標楷體" w:hint="eastAsia"/>
          <w:sz w:val="20"/>
        </w:rPr>
        <w:t>114</w:t>
      </w:r>
      <w:r w:rsidRPr="002B36EF">
        <w:rPr>
          <w:rFonts w:eastAsia="標楷體" w:hint="eastAsia"/>
        </w:rPr>
        <w:t>）學年度入學新生適用</w:t>
      </w:r>
    </w:p>
    <w:p w:rsidR="001253AE" w:rsidRDefault="00C4394A" w:rsidP="001253AE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114</w:t>
      </w:r>
      <w:r>
        <w:rPr>
          <w:rFonts w:ascii="標楷體" w:eastAsia="標楷體" w:hAnsi="標楷體"/>
          <w:sz w:val="20"/>
        </w:rPr>
        <w:t>年</w:t>
      </w:r>
      <w:r w:rsidR="000F2559">
        <w:rPr>
          <w:rFonts w:ascii="標楷體" w:eastAsia="標楷體" w:hAnsi="標楷體" w:hint="eastAsia"/>
          <w:sz w:val="20"/>
        </w:rPr>
        <w:t>8</w:t>
      </w:r>
      <w:r>
        <w:rPr>
          <w:rFonts w:ascii="標楷體" w:eastAsia="標楷體" w:hAnsi="標楷體"/>
          <w:sz w:val="20"/>
        </w:rPr>
        <w:t>月</w:t>
      </w:r>
      <w:r w:rsidR="000F2559">
        <w:rPr>
          <w:rFonts w:ascii="標楷體" w:eastAsia="標楷體" w:hAnsi="標楷體" w:hint="eastAsia"/>
          <w:sz w:val="20"/>
        </w:rPr>
        <w:t>29</w:t>
      </w:r>
      <w:r>
        <w:rPr>
          <w:rFonts w:ascii="標楷體" w:eastAsia="標楷體" w:hAnsi="標楷體"/>
          <w:sz w:val="20"/>
        </w:rPr>
        <w:t>日</w:t>
      </w:r>
      <w:r>
        <w:rPr>
          <w:rFonts w:ascii="標楷體" w:eastAsia="標楷體" w:hAnsi="標楷體" w:hint="eastAsia"/>
          <w:sz w:val="20"/>
        </w:rPr>
        <w:t>11</w:t>
      </w:r>
      <w:r w:rsidR="000F2559">
        <w:rPr>
          <w:rFonts w:ascii="標楷體" w:eastAsia="標楷體" w:hAnsi="標楷體" w:hint="eastAsia"/>
          <w:sz w:val="20"/>
        </w:rPr>
        <w:t>4</w:t>
      </w:r>
      <w:r>
        <w:rPr>
          <w:rFonts w:ascii="標楷體" w:eastAsia="標楷體" w:hAnsi="標楷體" w:hint="eastAsia"/>
          <w:sz w:val="20"/>
        </w:rPr>
        <w:t>學年度</w:t>
      </w:r>
      <w:r>
        <w:rPr>
          <w:rFonts w:ascii="標楷體" w:eastAsia="標楷體" w:hAnsi="標楷體"/>
          <w:sz w:val="20"/>
        </w:rPr>
        <w:t>第</w:t>
      </w:r>
      <w:r>
        <w:rPr>
          <w:rFonts w:ascii="標楷體" w:eastAsia="標楷體" w:hAnsi="標楷體" w:hint="eastAsia"/>
          <w:sz w:val="20"/>
        </w:rPr>
        <w:t>1</w:t>
      </w:r>
      <w:r>
        <w:rPr>
          <w:rFonts w:ascii="標楷體" w:eastAsia="標楷體" w:hAnsi="標楷體"/>
          <w:sz w:val="20"/>
        </w:rPr>
        <w:t>次課程委員會議通過</w:t>
      </w:r>
    </w:p>
    <w:p w:rsidR="002C72FC" w:rsidRPr="002B36EF" w:rsidRDefault="002C72FC" w:rsidP="001253AE">
      <w:pPr>
        <w:spacing w:line="280" w:lineRule="exact"/>
        <w:ind w:firstLine="4440"/>
        <w:jc w:val="right"/>
        <w:rPr>
          <w:rFonts w:eastAsia="標楷體"/>
          <w:sz w:val="20"/>
        </w:rPr>
      </w:pP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"/>
        <w:gridCol w:w="708"/>
        <w:gridCol w:w="1134"/>
        <w:gridCol w:w="1858"/>
        <w:gridCol w:w="1559"/>
        <w:gridCol w:w="993"/>
        <w:gridCol w:w="567"/>
        <w:gridCol w:w="992"/>
        <w:gridCol w:w="709"/>
        <w:gridCol w:w="1275"/>
      </w:tblGrid>
      <w:tr w:rsidR="001253AE" w:rsidRPr="00596305" w:rsidTr="002C72FC">
        <w:trPr>
          <w:trHeight w:val="1859"/>
          <w:jc w:val="center"/>
        </w:trPr>
        <w:tc>
          <w:tcPr>
            <w:tcW w:w="10206" w:type="dxa"/>
            <w:gridSpan w:val="10"/>
          </w:tcPr>
          <w:p w:rsidR="001253AE" w:rsidRPr="00FE5C9B" w:rsidRDefault="001253AE" w:rsidP="00C4394A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>一、本系學士班必修學分數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Chars="180" w:left="432"/>
              <w:jc w:val="both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Department requirements for major </w:t>
            </w:r>
            <w:r w:rsidRPr="00FE5C9B">
              <w:rPr>
                <w:rFonts w:eastAsia="標楷體" w:hint="eastAsia"/>
                <w:sz w:val="20"/>
                <w:szCs w:val="20"/>
              </w:rPr>
              <w:t>c</w:t>
            </w:r>
            <w:r w:rsidRPr="00FE5C9B">
              <w:rPr>
                <w:rFonts w:eastAsia="標楷體"/>
                <w:sz w:val="20"/>
                <w:szCs w:val="20"/>
              </w:rPr>
              <w:t xml:space="preserve">ourse: 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1253AE" w:rsidP="00C4394A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FE5C9B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FE5C9B">
              <w:rPr>
                <w:rFonts w:eastAsia="標楷體"/>
                <w:sz w:val="20"/>
                <w:szCs w:val="20"/>
              </w:rPr>
              <w:t>)</w:t>
            </w:r>
            <w:r w:rsidRPr="00FE5C9B">
              <w:rPr>
                <w:rFonts w:eastAsia="標楷體" w:hint="eastAsia"/>
                <w:sz w:val="20"/>
                <w:szCs w:val="20"/>
              </w:rPr>
              <w:t>（</w:t>
            </w:r>
            <w:r w:rsidRPr="00FE5C9B">
              <w:rPr>
                <w:rFonts w:eastAsia="標楷體"/>
                <w:sz w:val="20"/>
                <w:szCs w:val="20"/>
              </w:rPr>
              <w:t>系</w:t>
            </w:r>
            <w:r w:rsidRPr="00FE5C9B">
              <w:rPr>
                <w:rFonts w:eastAsia="標楷體" w:hint="eastAsia"/>
                <w:sz w:val="20"/>
                <w:szCs w:val="20"/>
              </w:rPr>
              <w:t>）</w:t>
            </w:r>
            <w:r w:rsidRPr="00FE5C9B">
              <w:rPr>
                <w:rFonts w:eastAsia="標楷體"/>
                <w:sz w:val="20"/>
                <w:szCs w:val="20"/>
              </w:rPr>
              <w:t>核心學程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Core Credit Program: 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1253AE" w:rsidP="00C4394A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>二、本系學士班</w:t>
            </w:r>
            <w:r w:rsidRPr="00FE5C9B">
              <w:rPr>
                <w:rFonts w:eastAsia="標楷體"/>
                <w:sz w:val="20"/>
                <w:szCs w:val="20"/>
              </w:rPr>
              <w:t>專業學程</w:t>
            </w:r>
            <w:r w:rsidRPr="00FE5C9B">
              <w:rPr>
                <w:rFonts w:eastAsia="標楷體" w:hint="eastAsia"/>
                <w:sz w:val="20"/>
                <w:szCs w:val="20"/>
              </w:rPr>
              <w:t>（</w:t>
            </w:r>
            <w:r w:rsidR="00C55A54">
              <w:rPr>
                <w:rFonts w:eastAsia="標楷體" w:hint="eastAsia"/>
                <w:sz w:val="20"/>
                <w:szCs w:val="20"/>
              </w:rPr>
              <w:t>三</w:t>
            </w:r>
            <w:r w:rsidRPr="00FE5C9B">
              <w:rPr>
                <w:rFonts w:eastAsia="標楷體" w:hint="eastAsia"/>
                <w:sz w:val="20"/>
                <w:szCs w:val="20"/>
              </w:rPr>
              <w:t>選一）</w:t>
            </w:r>
          </w:p>
          <w:p w:rsidR="001253AE" w:rsidRPr="00FE5C9B" w:rsidRDefault="001253AE" w:rsidP="00C4394A">
            <w:pPr>
              <w:spacing w:line="0" w:lineRule="atLeast"/>
              <w:ind w:leftChars="150" w:left="360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Specialized Credit Program (Choose One of </w:t>
            </w:r>
            <w:r w:rsidR="00C55A54">
              <w:rPr>
                <w:rFonts w:eastAsia="標楷體"/>
                <w:sz w:val="20"/>
                <w:szCs w:val="20"/>
              </w:rPr>
              <w:t>Three</w:t>
            </w:r>
            <w:r w:rsidRPr="00FE5C9B">
              <w:rPr>
                <w:rFonts w:eastAsia="標楷體"/>
                <w:sz w:val="20"/>
                <w:szCs w:val="20"/>
              </w:rPr>
              <w:t>)</w:t>
            </w:r>
          </w:p>
          <w:p w:rsidR="001253AE" w:rsidRPr="00FE5C9B" w:rsidRDefault="001253AE" w:rsidP="001253AE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>資訊系統與</w:t>
            </w:r>
            <w:r w:rsidRPr="00FE5C9B">
              <w:rPr>
                <w:rFonts w:eastAsia="標楷體" w:hint="eastAsia"/>
                <w:sz w:val="20"/>
                <w:szCs w:val="20"/>
              </w:rPr>
              <w:t>AI</w:t>
            </w:r>
            <w:r w:rsidRPr="00FE5C9B">
              <w:rPr>
                <w:rFonts w:eastAsia="標楷體" w:hint="eastAsia"/>
                <w:sz w:val="20"/>
                <w:szCs w:val="20"/>
              </w:rPr>
              <w:t>應用</w:t>
            </w:r>
            <w:r w:rsidRPr="00FE5C9B">
              <w:rPr>
                <w:rFonts w:eastAsia="標楷體"/>
                <w:sz w:val="20"/>
                <w:szCs w:val="20"/>
              </w:rPr>
              <w:t>學程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="920"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Information Systems and AI Application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 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Credits</w:t>
            </w:r>
          </w:p>
          <w:p w:rsidR="001253AE" w:rsidRPr="00FE5C9B" w:rsidRDefault="001253AE" w:rsidP="001253AE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動畫與視覺特效學程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="920"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Animation and Visual Effects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 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1253AE" w:rsidP="000F2559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(</w:t>
            </w:r>
            <w:r w:rsidRPr="00FE5C9B">
              <w:rPr>
                <w:rFonts w:eastAsia="標楷體" w:hint="eastAsia"/>
                <w:sz w:val="20"/>
                <w:szCs w:val="20"/>
              </w:rPr>
              <w:t>三</w:t>
            </w:r>
            <w:r w:rsidRPr="00FE5C9B">
              <w:rPr>
                <w:rFonts w:eastAsia="標楷體"/>
                <w:sz w:val="20"/>
                <w:szCs w:val="20"/>
              </w:rPr>
              <w:t>)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 w:hint="eastAsia"/>
                <w:sz w:val="20"/>
                <w:szCs w:val="20"/>
              </w:rPr>
              <w:t>數位遊戲開發</w:t>
            </w:r>
            <w:proofErr w:type="gramStart"/>
            <w:r w:rsidRPr="00FE5C9B">
              <w:rPr>
                <w:rFonts w:eastAsia="標楷體" w:hint="eastAsia"/>
                <w:sz w:val="20"/>
                <w:szCs w:val="20"/>
              </w:rPr>
              <w:t>學程</w:t>
            </w:r>
            <w:r w:rsidRPr="00FE5C9B">
              <w:rPr>
                <w:rFonts w:eastAsia="標楷體"/>
                <w:sz w:val="20"/>
                <w:szCs w:val="20"/>
              </w:rPr>
              <w:t>學程</w:t>
            </w:r>
            <w:proofErr w:type="gramEnd"/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 xml:space="preserve">         </w:t>
            </w:r>
            <w:r w:rsidRPr="00FE5C9B">
              <w:rPr>
                <w:rFonts w:eastAsia="標楷體"/>
                <w:sz w:val="20"/>
                <w:szCs w:val="20"/>
              </w:rPr>
              <w:t>Digital Game Development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</w:t>
            </w:r>
            <w:r w:rsidRPr="00FE5C9B">
              <w:rPr>
                <w:rFonts w:eastAsia="標楷體"/>
                <w:sz w:val="20"/>
                <w:szCs w:val="20"/>
              </w:rPr>
              <w:t xml:space="preserve"> 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1253AE" w:rsidP="00C4394A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>三、本系各學程課程如下表：</w:t>
            </w:r>
          </w:p>
          <w:p w:rsidR="001253AE" w:rsidRPr="00596305" w:rsidRDefault="001253AE" w:rsidP="00C4394A">
            <w:pPr>
              <w:spacing w:line="0" w:lineRule="atLeast"/>
              <w:ind w:leftChars="170" w:left="408"/>
              <w:rPr>
                <w:rFonts w:eastAsia="標楷體"/>
                <w:color w:val="FF0000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1253AE" w:rsidRPr="00596305" w:rsidTr="002C72FC">
        <w:trPr>
          <w:trHeight w:val="229"/>
          <w:tblHeader/>
          <w:jc w:val="center"/>
        </w:trPr>
        <w:tc>
          <w:tcPr>
            <w:tcW w:w="1119" w:type="dxa"/>
            <w:gridSpan w:val="2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類別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C</w:t>
            </w:r>
            <w:r w:rsidRPr="0053447E">
              <w:rPr>
                <w:rFonts w:eastAsia="標楷體"/>
                <w:sz w:val="20"/>
                <w:szCs w:val="20"/>
              </w:rPr>
              <w:t>ategory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課號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1858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科目名稱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559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英文名稱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993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修別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53447E">
              <w:rPr>
                <w:rFonts w:eastAsia="標楷體"/>
                <w:sz w:val="20"/>
                <w:szCs w:val="20"/>
              </w:rPr>
              <w:t>Required</w:t>
            </w:r>
            <w:r w:rsidRPr="0053447E">
              <w:rPr>
                <w:rFonts w:eastAsia="標楷體"/>
              </w:rPr>
              <w:t xml:space="preserve"> </w:t>
            </w:r>
            <w:r w:rsidRPr="0053447E">
              <w:rPr>
                <w:rFonts w:eastAsia="標楷體"/>
                <w:sz w:val="20"/>
                <w:szCs w:val="20"/>
              </w:rPr>
              <w:t xml:space="preserve"> /</w:t>
            </w:r>
            <w:proofErr w:type="gramEnd"/>
            <w:r w:rsidRPr="0053447E">
              <w:rPr>
                <w:rFonts w:eastAsia="標楷體"/>
                <w:sz w:val="20"/>
                <w:szCs w:val="20"/>
              </w:rPr>
              <w:t>Elective)</w:t>
            </w:r>
          </w:p>
        </w:tc>
        <w:tc>
          <w:tcPr>
            <w:tcW w:w="567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學分數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701" w:type="dxa"/>
            <w:gridSpan w:val="2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開課年級</w:t>
            </w:r>
          </w:p>
        </w:tc>
        <w:tc>
          <w:tcPr>
            <w:tcW w:w="1275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備註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R</w:t>
            </w:r>
            <w:r w:rsidRPr="0053447E">
              <w:rPr>
                <w:rFonts w:eastAsia="標楷體"/>
                <w:sz w:val="20"/>
                <w:szCs w:val="20"/>
              </w:rPr>
              <w:t>emarks</w:t>
            </w:r>
          </w:p>
        </w:tc>
      </w:tr>
      <w:tr w:rsidR="001253AE" w:rsidRPr="00596305" w:rsidTr="002C72FC">
        <w:trPr>
          <w:trHeight w:val="229"/>
          <w:tblHeader/>
          <w:jc w:val="center"/>
        </w:trPr>
        <w:tc>
          <w:tcPr>
            <w:tcW w:w="1119" w:type="dxa"/>
            <w:gridSpan w:val="2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58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年級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709" w:type="dxa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學期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S</w:t>
            </w:r>
            <w:r w:rsidRPr="0053447E">
              <w:rPr>
                <w:rFonts w:eastAsia="標楷體"/>
                <w:sz w:val="20"/>
                <w:szCs w:val="20"/>
              </w:rPr>
              <w:t>emester</w:t>
            </w:r>
          </w:p>
        </w:tc>
        <w:tc>
          <w:tcPr>
            <w:tcW w:w="1275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27"/>
          <w:jc w:val="center"/>
        </w:trPr>
        <w:tc>
          <w:tcPr>
            <w:tcW w:w="1119" w:type="dxa"/>
            <w:gridSpan w:val="2"/>
            <w:vMerge w:val="restart"/>
            <w:textDirection w:val="tbRlV"/>
            <w:vAlign w:val="center"/>
          </w:tcPr>
          <w:p w:rsidR="001253AE" w:rsidRPr="00B444A8" w:rsidRDefault="001253AE" w:rsidP="00C4394A">
            <w:pPr>
              <w:pStyle w:val="a3"/>
              <w:adjustRightInd w:val="0"/>
              <w:snapToGrid w:val="0"/>
              <w:spacing w:line="0" w:lineRule="atLeast"/>
              <w:ind w:left="113" w:right="113"/>
              <w:rPr>
                <w:rFonts w:ascii="Times New Roman" w:hAnsi="Times New Roman" w:cs="Times New Roman"/>
                <w:spacing w:val="0"/>
                <w:kern w:val="2"/>
                <w:szCs w:val="20"/>
              </w:rPr>
            </w:pPr>
            <w:r w:rsidRPr="00B444A8">
              <w:rPr>
                <w:rFonts w:ascii="Times New Roman" w:hAnsi="Times New Roman" w:cs="Times New Roman"/>
                <w:spacing w:val="0"/>
                <w:kern w:val="2"/>
                <w:szCs w:val="20"/>
              </w:rPr>
              <w:t>Core Credit Program</w:t>
            </w:r>
          </w:p>
          <w:p w:rsidR="001253AE" w:rsidRPr="0053447E" w:rsidRDefault="001253AE" w:rsidP="00C4394A">
            <w:pPr>
              <w:pStyle w:val="a3"/>
              <w:adjustRightInd w:val="0"/>
              <w:snapToGrid w:val="0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  <w:r w:rsidRPr="0053447E">
              <w:rPr>
                <w:rFonts w:ascii="Times New Roman" w:hAnsi="Times New Roman" w:hint="eastAsia"/>
                <w:szCs w:val="20"/>
              </w:rPr>
              <w:t>（</w:t>
            </w:r>
            <w:r w:rsidRPr="0053447E">
              <w:rPr>
                <w:rFonts w:ascii="Times New Roman" w:hAnsi="Times New Roman"/>
                <w:szCs w:val="20"/>
              </w:rPr>
              <w:t>系</w:t>
            </w:r>
            <w:r w:rsidRPr="0053447E">
              <w:rPr>
                <w:rFonts w:ascii="Times New Roman" w:hAnsi="Times New Roman" w:hint="eastAsia"/>
                <w:szCs w:val="20"/>
              </w:rPr>
              <w:t>）</w:t>
            </w:r>
            <w:r w:rsidRPr="0053447E">
              <w:rPr>
                <w:rFonts w:ascii="Times New Roman" w:hAnsi="Times New Roman"/>
                <w:szCs w:val="20"/>
              </w:rPr>
              <w:t>核心</w:t>
            </w:r>
            <w:r w:rsidRPr="0053447E">
              <w:rPr>
                <w:rFonts w:ascii="Times New Roman" w:hAnsi="Times New Roman" w:cs="Times New Roman"/>
                <w:szCs w:val="20"/>
              </w:rPr>
              <w:t>學</w:t>
            </w:r>
            <w:r w:rsidRPr="0053447E">
              <w:rPr>
                <w:rFonts w:ascii="Times New Roman" w:hAnsi="Times New Roman"/>
                <w:szCs w:val="20"/>
              </w:rPr>
              <w:t>程</w:t>
            </w: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53447E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程式設計</w:t>
            </w:r>
          </w:p>
        </w:tc>
        <w:tc>
          <w:tcPr>
            <w:tcW w:w="1559" w:type="dxa"/>
            <w:shd w:val="clear" w:color="auto" w:fill="auto"/>
          </w:tcPr>
          <w:p w:rsidR="001253AE" w:rsidRPr="0053447E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Programming Languages</w:t>
            </w:r>
          </w:p>
        </w:tc>
        <w:tc>
          <w:tcPr>
            <w:tcW w:w="993" w:type="dxa"/>
            <w:vAlign w:val="center"/>
          </w:tcPr>
          <w:p w:rsidR="001253AE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53447E" w:rsidRDefault="00D83330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vAlign w:val="center"/>
          </w:tcPr>
          <w:p w:rsidR="001253AE" w:rsidRPr="0053447E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53447E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53447E" w:rsidRDefault="00D83330" w:rsidP="00D833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1253AE" w:rsidRPr="0053447E" w:rsidRDefault="001253AE" w:rsidP="00C4394A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27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pStyle w:val="a3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color w:val="FF000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計算機概論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Introduction to Computer Science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C</w:t>
            </w:r>
            <w:r w:rsidRPr="00C15775">
              <w:rPr>
                <w:rFonts w:eastAsia="標楷體"/>
                <w:sz w:val="20"/>
                <w:szCs w:val="20"/>
              </w:rPr>
              <w:t>#</w:t>
            </w:r>
            <w:r w:rsidRPr="00C15775">
              <w:rPr>
                <w:rFonts w:eastAsia="標楷體" w:hint="eastAsia"/>
                <w:sz w:val="20"/>
                <w:szCs w:val="20"/>
              </w:rPr>
              <w:t>程式設計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C# Programming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  <w:r w:rsidRPr="00C15775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網頁設計與製作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Web design and production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資料結構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Data Structures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遊戲開發與腳本實作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Game Development and Storytelling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資料庫系統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Database Systems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49734C" w:rsidRDefault="0049734C" w:rsidP="0049734C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專題實作</w:t>
            </w:r>
            <w:r w:rsidRPr="00C15775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Advanced Project Design and Implementatio</w:t>
            </w:r>
            <w:r w:rsidR="00D83330">
              <w:rPr>
                <w:rFonts w:eastAsia="標楷體" w:hint="eastAsia"/>
                <w:sz w:val="20"/>
                <w:szCs w:val="20"/>
              </w:rPr>
              <w:t>n</w:t>
            </w:r>
            <w:r w:rsidRPr="00C15775">
              <w:rPr>
                <w:rFonts w:eastAsia="標楷體"/>
                <w:sz w:val="20"/>
                <w:szCs w:val="20"/>
              </w:rPr>
              <w:t>（</w:t>
            </w:r>
            <w:r w:rsidRPr="00C15775">
              <w:rPr>
                <w:rFonts w:eastAsia="標楷體"/>
                <w:sz w:val="20"/>
                <w:szCs w:val="20"/>
              </w:rPr>
              <w:t>Ⅰ</w:t>
            </w:r>
            <w:r w:rsidRPr="00C1577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專題實作</w:t>
            </w:r>
            <w:r w:rsidRPr="00C15775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Advanced Project Design and Implementation</w:t>
            </w:r>
            <w:r w:rsidRPr="00C15775">
              <w:rPr>
                <w:rFonts w:eastAsia="標楷體"/>
                <w:sz w:val="20"/>
                <w:szCs w:val="20"/>
              </w:rPr>
              <w:t>（</w:t>
            </w:r>
            <w:r w:rsidRPr="00C15775">
              <w:rPr>
                <w:rFonts w:eastAsia="標楷體"/>
                <w:sz w:val="20"/>
                <w:szCs w:val="20"/>
              </w:rPr>
              <w:t>Ⅱ</w:t>
            </w:r>
            <w:r w:rsidRPr="00C1577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資料通訊與電腦網路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 xml:space="preserve">Fundamentals of </w:t>
            </w:r>
            <w:r w:rsidRPr="00C15775">
              <w:rPr>
                <w:rFonts w:eastAsia="標楷體"/>
                <w:sz w:val="20"/>
                <w:szCs w:val="20"/>
              </w:rPr>
              <w:lastRenderedPageBreak/>
              <w:t>Data Communication and Computer Networks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lastRenderedPageBreak/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lastRenderedPageBreak/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lastRenderedPageBreak/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lastRenderedPageBreak/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lastRenderedPageBreak/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C72FC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使用者經驗設計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 w:val="restart"/>
            <w:textDirection w:val="tbRlV"/>
            <w:vAlign w:val="center"/>
          </w:tcPr>
          <w:p w:rsidR="00246342" w:rsidRPr="00B444A8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 w:cs="Times New Roman"/>
                <w:spacing w:val="0"/>
                <w:kern w:val="2"/>
                <w:szCs w:val="20"/>
              </w:rPr>
            </w:pPr>
            <w:r w:rsidRPr="00B444A8">
              <w:rPr>
                <w:rFonts w:ascii="Times New Roman" w:hAnsi="Times New Roman" w:cs="Times New Roman"/>
                <w:spacing w:val="0"/>
                <w:kern w:val="2"/>
                <w:szCs w:val="20"/>
              </w:rPr>
              <w:t>Specialized Credit Program</w:t>
            </w:r>
            <w:r w:rsidR="0064720F" w:rsidRPr="002803DE">
              <w:rPr>
                <w:rFonts w:ascii="Times New Roman" w:hAnsi="Times New Roman" w:hint="eastAsia"/>
                <w:szCs w:val="20"/>
              </w:rPr>
              <w:t>（</w:t>
            </w:r>
            <w:r w:rsidR="0064720F" w:rsidRPr="002803DE">
              <w:rPr>
                <w:rFonts w:ascii="Times New Roman" w:hAnsi="Times New Roman"/>
                <w:szCs w:val="20"/>
              </w:rPr>
              <w:t>系</w:t>
            </w:r>
            <w:r w:rsidR="0064720F" w:rsidRPr="002803DE">
              <w:rPr>
                <w:rFonts w:ascii="Times New Roman" w:hAnsi="Times New Roman" w:hint="eastAsia"/>
                <w:szCs w:val="20"/>
              </w:rPr>
              <w:t>）</w:t>
            </w:r>
            <w:r w:rsidR="0064720F" w:rsidRPr="002803DE">
              <w:rPr>
                <w:rFonts w:ascii="Times New Roman" w:hAnsi="Times New Roman"/>
                <w:szCs w:val="20"/>
              </w:rPr>
              <w:t>專業學程</w:t>
            </w:r>
          </w:p>
          <w:p w:rsidR="00246342" w:rsidRPr="002803DE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</w:p>
        </w:tc>
        <w:tc>
          <w:tcPr>
            <w:tcW w:w="708" w:type="dxa"/>
            <w:vMerge w:val="restart"/>
            <w:textDirection w:val="tbRlV"/>
            <w:vAlign w:val="center"/>
          </w:tcPr>
          <w:p w:rsidR="00246342" w:rsidRPr="00B444A8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B444A8">
              <w:rPr>
                <w:rFonts w:eastAsia="標楷體"/>
                <w:sz w:val="20"/>
                <w:szCs w:val="20"/>
              </w:rPr>
              <w:t>nformation</w:t>
            </w:r>
            <w:proofErr w:type="spellEnd"/>
            <w:r w:rsidRPr="00B444A8">
              <w:rPr>
                <w:rFonts w:eastAsia="標楷體"/>
                <w:sz w:val="20"/>
                <w:szCs w:val="20"/>
              </w:rPr>
              <w:t xml:space="preserve"> Systems and AI Application Group</w:t>
            </w:r>
          </w:p>
          <w:p w:rsidR="00246342" w:rsidRPr="002803DE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資訊系統與</w:t>
            </w:r>
            <w:r w:rsidRPr="002803DE">
              <w:rPr>
                <w:rFonts w:eastAsia="標楷體" w:hint="eastAsia"/>
                <w:sz w:val="20"/>
                <w:szCs w:val="20"/>
              </w:rPr>
              <w:t>AI</w:t>
            </w:r>
            <w:r w:rsidRPr="002803DE">
              <w:rPr>
                <w:rFonts w:eastAsia="標楷體" w:hint="eastAsia"/>
                <w:sz w:val="20"/>
                <w:szCs w:val="20"/>
              </w:rPr>
              <w:t>應用</w:t>
            </w:r>
            <w:r w:rsidRPr="002803DE">
              <w:rPr>
                <w:rFonts w:eastAsia="標楷體"/>
                <w:sz w:val="20"/>
                <w:szCs w:val="20"/>
              </w:rPr>
              <w:t>學程</w:t>
            </w: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INFO2004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網頁程式設計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 xml:space="preserve">Web </w:t>
            </w:r>
            <w:r w:rsidRPr="002803DE">
              <w:rPr>
                <w:rFonts w:eastAsia="標楷體" w:hint="eastAsia"/>
                <w:sz w:val="20"/>
                <w:szCs w:val="20"/>
              </w:rPr>
              <w:t>p</w:t>
            </w:r>
            <w:r w:rsidRPr="002803DE">
              <w:rPr>
                <w:rFonts w:eastAsia="標楷體"/>
                <w:sz w:val="20"/>
                <w:szCs w:val="20"/>
              </w:rPr>
              <w:t>rogramming</w:t>
            </w:r>
          </w:p>
        </w:tc>
        <w:tc>
          <w:tcPr>
            <w:tcW w:w="993" w:type="dxa"/>
            <w:vAlign w:val="center"/>
          </w:tcPr>
          <w:p w:rsidR="00246342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INFO2005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智慧型代理人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Intelligent Agents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INFO2006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電腦視覺實務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Computer Vision Practices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INFO2007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演算法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INFO2008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離散數學</w:t>
            </w:r>
          </w:p>
        </w:tc>
        <w:tc>
          <w:tcPr>
            <w:tcW w:w="1559" w:type="dxa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Discrete Mathematics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INFO3004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系統分析與設計</w:t>
            </w:r>
          </w:p>
        </w:tc>
        <w:tc>
          <w:tcPr>
            <w:tcW w:w="1559" w:type="dxa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INFO3005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2803DE">
              <w:rPr>
                <w:rFonts w:eastAsia="標楷體" w:hint="eastAsia"/>
                <w:sz w:val="20"/>
                <w:szCs w:val="20"/>
              </w:rPr>
              <w:t>智慧物聯網</w:t>
            </w:r>
            <w:proofErr w:type="gramEnd"/>
            <w:r w:rsidRPr="002803DE">
              <w:rPr>
                <w:rFonts w:eastAsia="標楷體" w:hint="eastAsia"/>
                <w:sz w:val="20"/>
                <w:szCs w:val="20"/>
              </w:rPr>
              <w:t>應用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2803DE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INFO3006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作業系統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INFO3007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資訊安全概論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Introduction to Information Security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246342" w:rsidRPr="00596305" w:rsidRDefault="00246342" w:rsidP="00C4394A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246342" w:rsidRPr="00596305" w:rsidTr="0064720F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INFO4002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機器學習實作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Implementation of Machine Learning Algorithms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246342" w:rsidRPr="00596305" w:rsidRDefault="00246342" w:rsidP="00C4394A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246342" w:rsidRPr="00596305" w:rsidTr="0064720F">
        <w:trPr>
          <w:trHeight w:val="1131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8" w:type="dxa"/>
            <w:vAlign w:val="center"/>
          </w:tcPr>
          <w:p w:rsidR="00246342" w:rsidRPr="00C4394A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246342" w:rsidRPr="00AD7AE4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246342" w:rsidRPr="00246342" w:rsidRDefault="00246342" w:rsidP="00C4394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246342" w:rsidRPr="00246342" w:rsidRDefault="00246342" w:rsidP="00C4394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46342" w:rsidRDefault="00246342" w:rsidP="00C4394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Merge w:val="restart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/>
                <w:sz w:val="16"/>
                <w:szCs w:val="20"/>
              </w:rPr>
              <w:t>動畫與視覺特效</w:t>
            </w:r>
            <w:r w:rsidRPr="00705C22">
              <w:rPr>
                <w:rFonts w:eastAsia="標楷體" w:hint="eastAsia"/>
                <w:sz w:val="16"/>
                <w:szCs w:val="20"/>
              </w:rPr>
              <w:t>學程</w:t>
            </w:r>
          </w:p>
          <w:p w:rsidR="00246342" w:rsidRPr="00596305" w:rsidRDefault="00246342" w:rsidP="00C4394A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F8729B">
        <w:trPr>
          <w:trHeight w:val="1171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58" w:type="dxa"/>
            <w:vAlign w:val="center"/>
          </w:tcPr>
          <w:p w:rsidR="00246342" w:rsidRPr="00C4394A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246342" w:rsidRPr="00AD7AE4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246342" w:rsidRPr="00246342" w:rsidRDefault="00246342" w:rsidP="00C4394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246342" w:rsidRPr="00246342" w:rsidRDefault="00246342" w:rsidP="00C4394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46342" w:rsidRDefault="00246342" w:rsidP="00C4394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Merge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F8729B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extDirection w:val="tbRlV"/>
            <w:vAlign w:val="center"/>
          </w:tcPr>
          <w:p w:rsidR="00246342" w:rsidRPr="00B444A8" w:rsidRDefault="00246342" w:rsidP="00F8729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B444A8">
              <w:rPr>
                <w:rFonts w:eastAsia="標楷體"/>
                <w:sz w:val="20"/>
                <w:szCs w:val="20"/>
              </w:rPr>
              <w:t>Animation and Visual Effects</w:t>
            </w:r>
          </w:p>
          <w:p w:rsidR="00246342" w:rsidRPr="00956C37" w:rsidRDefault="00246342" w:rsidP="00F8729B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動畫與視覺特效學程</w:t>
            </w: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圖像繪製與編輯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AB1CA0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動畫設計與製作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AB1CA0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INFO1007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</w:t>
            </w:r>
            <w:r w:rsidRPr="00AB1CA0">
              <w:rPr>
                <w:rFonts w:eastAsia="標楷體" w:hint="eastAsia"/>
                <w:sz w:val="20"/>
                <w:szCs w:val="20"/>
              </w:rPr>
              <w:t>動畫製作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 Animation Development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AB1CA0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INFO1008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數位影音編輯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Digital Video Editing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AB1CA0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</w:tcPr>
          <w:p w:rsidR="00246342" w:rsidRPr="00705C22" w:rsidRDefault="00246342" w:rsidP="00C4394A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49734C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49734C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INFO2009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角色與場景製作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246342" w:rsidRPr="00101D54" w:rsidRDefault="00246342" w:rsidP="0049734C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49734C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49734C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49734C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INFO2010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</w:t>
            </w:r>
            <w:r w:rsidRPr="00AB1CA0">
              <w:rPr>
                <w:rFonts w:eastAsia="標楷體" w:hint="eastAsia"/>
                <w:sz w:val="20"/>
                <w:szCs w:val="20"/>
              </w:rPr>
              <w:t>動畫企劃與實作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 Animation Workshop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246342" w:rsidRPr="00101D54" w:rsidRDefault="00246342" w:rsidP="0049734C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49734C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49734C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49734C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動畫企劃與實作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 Animation Workshop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246342" w:rsidRPr="00101D54" w:rsidRDefault="00246342" w:rsidP="0049734C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</w:tcPr>
          <w:p w:rsidR="00246342" w:rsidRPr="00705C22" w:rsidRDefault="00246342" w:rsidP="0049734C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49734C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49734C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49734C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INFO3008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視覺特效製作與應用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Visual Effects Production and Application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246342" w:rsidRPr="00705C22" w:rsidRDefault="00246342" w:rsidP="0049734C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246342" w:rsidRPr="00596305" w:rsidTr="0064720F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246342" w:rsidRPr="00596305" w:rsidRDefault="00246342" w:rsidP="0049734C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46342" w:rsidRPr="00596305" w:rsidRDefault="00246342" w:rsidP="0049734C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49734C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INFO3009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進階</w:t>
            </w: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6342" w:rsidRPr="00AB1CA0" w:rsidRDefault="00246342" w:rsidP="0049734C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Advanced 3D Animation Production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AB1CA0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AB1CA0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</w:tcPr>
          <w:p w:rsidR="00246342" w:rsidRPr="00705C22" w:rsidRDefault="00246342" w:rsidP="0049734C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A10628" w:rsidRPr="00596305" w:rsidTr="00A10628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A10628" w:rsidRPr="00596305" w:rsidRDefault="00A10628" w:rsidP="00A10628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1C2044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 w:hint="eastAsia"/>
                <w:sz w:val="20"/>
                <w:szCs w:val="20"/>
              </w:rPr>
              <w:t>虛擬製作</w:t>
            </w:r>
          </w:p>
        </w:tc>
        <w:tc>
          <w:tcPr>
            <w:tcW w:w="1559" w:type="dxa"/>
            <w:shd w:val="clear" w:color="auto" w:fill="auto"/>
          </w:tcPr>
          <w:p w:rsidR="00A10628" w:rsidRPr="001C2044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/>
                <w:sz w:val="20"/>
                <w:szCs w:val="20"/>
              </w:rPr>
              <w:t>Virtual Production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1C2044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1C2044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10628" w:rsidRPr="00AB1CA0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A10628" w:rsidRPr="00AB1CA0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</w:tcPr>
          <w:p w:rsidR="00A10628" w:rsidRPr="0051342D" w:rsidRDefault="00A10628" w:rsidP="00A10628">
            <w:pPr>
              <w:widowControl/>
              <w:rPr>
                <w:rFonts w:eastAsia="標楷體"/>
                <w:sz w:val="16"/>
                <w:szCs w:val="20"/>
              </w:rPr>
            </w:pPr>
            <w:r w:rsidRPr="0051342D">
              <w:rPr>
                <w:rFonts w:eastAsia="標楷體"/>
                <w:sz w:val="16"/>
                <w:szCs w:val="20"/>
              </w:rPr>
              <w:t>傳播系</w:t>
            </w:r>
          </w:p>
        </w:tc>
      </w:tr>
      <w:tr w:rsidR="00A10628" w:rsidRPr="00596305" w:rsidTr="0064720F">
        <w:trPr>
          <w:trHeight w:val="131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A10628" w:rsidRPr="00596305" w:rsidRDefault="00A10628" w:rsidP="00A10628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C4394A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AD7AE4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Merge w:val="restart"/>
          </w:tcPr>
          <w:p w:rsidR="00A10628" w:rsidRDefault="00A10628" w:rsidP="00A10628">
            <w:pPr>
              <w:widowControl/>
              <w:rPr>
                <w:rFonts w:eastAsia="標楷體"/>
                <w:sz w:val="16"/>
                <w:szCs w:val="20"/>
              </w:rPr>
            </w:pPr>
            <w:r w:rsidRPr="00B56B09">
              <w:rPr>
                <w:rFonts w:eastAsia="標楷體" w:hint="eastAsia"/>
                <w:sz w:val="16"/>
                <w:szCs w:val="20"/>
              </w:rPr>
              <w:t>資訊系統與</w:t>
            </w:r>
            <w:r w:rsidRPr="00B56B09">
              <w:rPr>
                <w:rFonts w:eastAsia="標楷體" w:hint="eastAsia"/>
                <w:sz w:val="16"/>
                <w:szCs w:val="20"/>
              </w:rPr>
              <w:t>AI</w:t>
            </w:r>
            <w:r w:rsidRPr="00B56B09">
              <w:rPr>
                <w:rFonts w:eastAsia="標楷體" w:hint="eastAsia"/>
                <w:sz w:val="16"/>
                <w:szCs w:val="20"/>
              </w:rPr>
              <w:t>應用</w:t>
            </w:r>
            <w:r>
              <w:rPr>
                <w:rFonts w:eastAsia="標楷體" w:hint="eastAsia"/>
                <w:sz w:val="16"/>
                <w:szCs w:val="20"/>
              </w:rPr>
              <w:t>學程</w:t>
            </w:r>
          </w:p>
          <w:p w:rsidR="00A10628" w:rsidRPr="00705C22" w:rsidRDefault="00A10628" w:rsidP="00A10628">
            <w:pPr>
              <w:rPr>
                <w:rFonts w:eastAsia="標楷體"/>
                <w:sz w:val="16"/>
                <w:szCs w:val="20"/>
              </w:rPr>
            </w:pPr>
            <w:r w:rsidRPr="00B56B09">
              <w:rPr>
                <w:rFonts w:eastAsia="標楷體"/>
                <w:sz w:val="16"/>
                <w:szCs w:val="20"/>
              </w:rPr>
              <w:t>數位遊戲開發學程</w:t>
            </w:r>
          </w:p>
        </w:tc>
      </w:tr>
      <w:tr w:rsidR="00A10628" w:rsidRPr="00596305" w:rsidTr="00F8729B">
        <w:trPr>
          <w:trHeight w:val="1282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A10628" w:rsidRPr="00596305" w:rsidRDefault="00A10628" w:rsidP="00A10628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C4394A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AD7AE4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Merge/>
          </w:tcPr>
          <w:p w:rsidR="00A10628" w:rsidRPr="00B56B09" w:rsidRDefault="00A10628" w:rsidP="00A10628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A10628" w:rsidRPr="00596305" w:rsidTr="00A10628">
        <w:trPr>
          <w:cantSplit/>
          <w:trHeight w:val="463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extDirection w:val="tbRlV"/>
            <w:vAlign w:val="center"/>
          </w:tcPr>
          <w:p w:rsidR="00A10628" w:rsidRPr="0064720F" w:rsidRDefault="00A10628" w:rsidP="00A10628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64720F">
              <w:rPr>
                <w:rFonts w:eastAsia="標楷體"/>
                <w:sz w:val="20"/>
                <w:szCs w:val="20"/>
              </w:rPr>
              <w:t>Digital Game Development</w:t>
            </w:r>
          </w:p>
          <w:p w:rsidR="00A10628" w:rsidRPr="001C2044" w:rsidRDefault="00A10628" w:rsidP="00A10628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64720F">
              <w:rPr>
                <w:rFonts w:eastAsia="標楷體" w:hint="eastAsia"/>
                <w:sz w:val="20"/>
                <w:szCs w:val="20"/>
              </w:rPr>
              <w:t>數位遊戲開發學程</w:t>
            </w: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動畫設計與製作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A10628" w:rsidRPr="00596305" w:rsidTr="00A10628">
        <w:trPr>
          <w:cantSplit/>
          <w:trHeight w:val="463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1C2044" w:rsidRDefault="00A10628" w:rsidP="00A10628">
            <w:pPr>
              <w:ind w:left="113" w:right="113"/>
              <w:jc w:val="center"/>
              <w:rPr>
                <w:rFonts w:eastAsia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2D</w:t>
            </w:r>
            <w:r w:rsidRPr="007B2651">
              <w:rPr>
                <w:rFonts w:eastAsia="標楷體" w:hint="eastAsia"/>
                <w:sz w:val="20"/>
                <w:szCs w:val="20"/>
              </w:rPr>
              <w:t>遊戲程式設計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2D Game Programming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A10628" w:rsidRPr="00596305" w:rsidTr="00A10628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INFO2004</w:t>
            </w:r>
          </w:p>
        </w:tc>
        <w:tc>
          <w:tcPr>
            <w:tcW w:w="1858" w:type="dxa"/>
            <w:shd w:val="clear" w:color="auto" w:fill="FFFFFF"/>
            <w:vAlign w:val="center"/>
          </w:tcPr>
          <w:p w:rsidR="00A10628" w:rsidRPr="007B2651" w:rsidRDefault="00A10628" w:rsidP="00A10628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網頁程式設計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 xml:space="preserve">Web </w:t>
            </w:r>
            <w:r w:rsidRPr="007B2651">
              <w:rPr>
                <w:rFonts w:eastAsia="標楷體" w:hint="eastAsia"/>
                <w:sz w:val="20"/>
                <w:szCs w:val="20"/>
              </w:rPr>
              <w:t>p</w:t>
            </w:r>
            <w:r w:rsidRPr="007B2651">
              <w:rPr>
                <w:rFonts w:eastAsia="標楷體"/>
                <w:sz w:val="20"/>
                <w:szCs w:val="20"/>
              </w:rPr>
              <w:t>rogramming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ascii="標楷體" w:eastAsia="標楷體" w:hAnsi="標楷體" w:hint="eastAsia"/>
                <w:sz w:val="16"/>
                <w:szCs w:val="16"/>
              </w:rPr>
              <w:t>資訊系統與AI應用學程</w:t>
            </w:r>
          </w:p>
        </w:tc>
      </w:tr>
      <w:tr w:rsidR="00A10628" w:rsidRPr="00596305" w:rsidTr="0064720F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INFO2009</w:t>
            </w:r>
          </w:p>
        </w:tc>
        <w:tc>
          <w:tcPr>
            <w:tcW w:w="1858" w:type="dxa"/>
            <w:shd w:val="clear" w:color="auto" w:fill="FFFFFF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角色與場景</w:t>
            </w:r>
            <w:r>
              <w:rPr>
                <w:rFonts w:eastAsia="標楷體" w:hint="eastAsia"/>
                <w:sz w:val="20"/>
                <w:szCs w:val="20"/>
              </w:rPr>
              <w:t>製作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  <w:r w:rsidRPr="00196C67">
              <w:rPr>
                <w:rFonts w:eastAsia="標楷體"/>
                <w:sz w:val="16"/>
                <w:szCs w:val="16"/>
              </w:rPr>
              <w:br/>
            </w:r>
            <w:r w:rsidRPr="00196C67">
              <w:rPr>
                <w:rFonts w:eastAsia="標楷體" w:hint="eastAsia"/>
                <w:sz w:val="16"/>
                <w:szCs w:val="16"/>
              </w:rPr>
              <w:t>數位遊戲開發學程</w:t>
            </w:r>
          </w:p>
        </w:tc>
      </w:tr>
      <w:tr w:rsidR="00A10628" w:rsidRPr="00596305" w:rsidTr="00A10628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INFO2012</w:t>
            </w:r>
          </w:p>
        </w:tc>
        <w:tc>
          <w:tcPr>
            <w:tcW w:w="1858" w:type="dxa"/>
            <w:shd w:val="clear" w:color="auto" w:fill="FFFFFF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遊戲程式設計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3D Game Programming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A10628" w:rsidRPr="00596305" w:rsidTr="00A10628">
        <w:trPr>
          <w:cantSplit/>
          <w:trHeight w:val="434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INFO2007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演算法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A10628" w:rsidRPr="00596305" w:rsidTr="00A10628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ascii="標楷體" w:eastAsia="標楷體" w:hAnsi="標楷體"/>
                <w:sz w:val="20"/>
                <w:szCs w:val="20"/>
              </w:rPr>
              <w:t>作業系統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A10628" w:rsidRPr="00596305" w:rsidTr="00A10628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INFO3012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遊戲特效設計與製作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Design and Production of Special Effect for Video Game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A10628" w:rsidRPr="00596305" w:rsidTr="00A10628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INFO3010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遊戲製作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3D Game Development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 w:hint="eastAsia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進階課</w:t>
            </w:r>
          </w:p>
        </w:tc>
      </w:tr>
      <w:tr w:rsidR="00A10628" w:rsidRPr="00596305" w:rsidTr="00A10628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系統分析與設計</w:t>
            </w:r>
          </w:p>
        </w:tc>
        <w:tc>
          <w:tcPr>
            <w:tcW w:w="1559" w:type="dxa"/>
            <w:shd w:val="clear" w:color="auto" w:fill="auto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A10628" w:rsidRPr="00596305" w:rsidTr="00A10628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2651">
              <w:rPr>
                <w:rFonts w:eastAsia="標楷體" w:hint="eastAsia"/>
                <w:sz w:val="20"/>
                <w:szCs w:val="20"/>
              </w:rPr>
              <w:t>智慧物聯網</w:t>
            </w:r>
            <w:proofErr w:type="gramEnd"/>
            <w:r w:rsidRPr="007B2651">
              <w:rPr>
                <w:rFonts w:eastAsia="標楷體" w:hint="eastAsia"/>
                <w:sz w:val="20"/>
                <w:szCs w:val="20"/>
              </w:rPr>
              <w:t>應用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7B2651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A10628" w:rsidRPr="00596305" w:rsidTr="00A10628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虛擬實境與</w:t>
            </w:r>
            <w:proofErr w:type="gramStart"/>
            <w:r w:rsidRPr="007B2651">
              <w:rPr>
                <w:rFonts w:eastAsia="標楷體" w:hint="eastAsia"/>
                <w:sz w:val="20"/>
                <w:szCs w:val="20"/>
              </w:rPr>
              <w:t>擴增實境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7B2651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Virtual Reality and Augmented Reality</w:t>
            </w:r>
          </w:p>
        </w:tc>
        <w:tc>
          <w:tcPr>
            <w:tcW w:w="993" w:type="dxa"/>
            <w:vAlign w:val="center"/>
          </w:tcPr>
          <w:p w:rsidR="00A10628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7B2651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7B2651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Align w:val="center"/>
          </w:tcPr>
          <w:p w:rsidR="00A10628" w:rsidRPr="00196C67" w:rsidRDefault="00A10628" w:rsidP="00A10628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A10628" w:rsidRPr="00596305" w:rsidTr="00A10628">
        <w:trPr>
          <w:cantSplit/>
          <w:trHeight w:val="1113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C4394A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AD7AE4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275" w:type="dxa"/>
            <w:vMerge w:val="restart"/>
            <w:vAlign w:val="center"/>
          </w:tcPr>
          <w:p w:rsidR="00A10628" w:rsidRPr="00196C67" w:rsidRDefault="00A10628" w:rsidP="009971BE">
            <w:pPr>
              <w:widowControl/>
              <w:rPr>
                <w:rFonts w:eastAsia="標楷體" w:hint="eastAsia"/>
                <w:sz w:val="16"/>
                <w:szCs w:val="16"/>
              </w:rPr>
            </w:pPr>
            <w:r w:rsidRPr="00196C67">
              <w:rPr>
                <w:rFonts w:eastAsia="標楷體"/>
                <w:sz w:val="16"/>
                <w:szCs w:val="16"/>
              </w:rPr>
              <w:t>資訊系統與</w:t>
            </w:r>
            <w:r w:rsidRPr="00196C67">
              <w:rPr>
                <w:rFonts w:eastAsia="標楷體"/>
                <w:sz w:val="16"/>
                <w:szCs w:val="16"/>
              </w:rPr>
              <w:t>AI</w:t>
            </w:r>
            <w:r w:rsidRPr="00196C67">
              <w:rPr>
                <w:rFonts w:eastAsia="標楷體"/>
                <w:sz w:val="16"/>
                <w:szCs w:val="16"/>
              </w:rPr>
              <w:t>應用學程</w:t>
            </w:r>
            <w:r w:rsidRPr="00196C67">
              <w:rPr>
                <w:rFonts w:eastAsia="標楷體"/>
                <w:sz w:val="16"/>
                <w:szCs w:val="16"/>
              </w:rPr>
              <w:br/>
            </w:r>
            <w:r w:rsidRPr="00196C67">
              <w:rPr>
                <w:rFonts w:eastAsia="標楷體"/>
                <w:sz w:val="16"/>
                <w:szCs w:val="16"/>
              </w:rPr>
              <w:t>動畫與視覺特效學程</w:t>
            </w:r>
            <w:bookmarkStart w:id="0" w:name="_GoBack"/>
            <w:bookmarkEnd w:id="0"/>
          </w:p>
        </w:tc>
      </w:tr>
      <w:tr w:rsidR="00A10628" w:rsidRPr="00596305" w:rsidTr="00F8729B">
        <w:trPr>
          <w:cantSplit/>
          <w:trHeight w:val="1368"/>
          <w:jc w:val="center"/>
        </w:trPr>
        <w:tc>
          <w:tcPr>
            <w:tcW w:w="411" w:type="dxa"/>
            <w:vMerge/>
            <w:vAlign w:val="center"/>
          </w:tcPr>
          <w:p w:rsidR="00A10628" w:rsidRPr="00596305" w:rsidRDefault="00A10628" w:rsidP="00A10628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A10628" w:rsidRPr="00596305" w:rsidRDefault="00A10628" w:rsidP="00A10628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10628" w:rsidRPr="00DB7FDD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10628" w:rsidRPr="00C4394A" w:rsidRDefault="00A10628" w:rsidP="00A10628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628" w:rsidRPr="00AD7AE4" w:rsidRDefault="00A10628" w:rsidP="00A1062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A10628" w:rsidRPr="00246342" w:rsidRDefault="00A10628" w:rsidP="00A1062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A10628" w:rsidRPr="00246342" w:rsidRDefault="00A10628" w:rsidP="00A1062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275" w:type="dxa"/>
            <w:vMerge/>
          </w:tcPr>
          <w:p w:rsidR="00A10628" w:rsidRPr="00B56B09" w:rsidRDefault="00A10628" w:rsidP="00A10628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</w:tbl>
    <w:p w:rsidR="001253AE" w:rsidRPr="002B36EF" w:rsidRDefault="001253AE" w:rsidP="001253AE">
      <w:pPr>
        <w:spacing w:line="0" w:lineRule="atLeast"/>
        <w:rPr>
          <w:rFonts w:eastAsia="標楷體"/>
          <w:sz w:val="20"/>
          <w:szCs w:val="20"/>
        </w:rPr>
      </w:pPr>
      <w:proofErr w:type="gramStart"/>
      <w:r w:rsidRPr="002B36EF">
        <w:rPr>
          <w:rFonts w:eastAsia="標楷體" w:hint="eastAsia"/>
          <w:sz w:val="20"/>
          <w:szCs w:val="20"/>
        </w:rPr>
        <w:t>註</w:t>
      </w:r>
      <w:proofErr w:type="gramEnd"/>
      <w:r w:rsidRPr="002B36EF">
        <w:rPr>
          <w:rFonts w:eastAsia="標楷體" w:hint="eastAsia"/>
          <w:sz w:val="20"/>
          <w:szCs w:val="20"/>
        </w:rPr>
        <w:t>：</w:t>
      </w:r>
      <w:r w:rsidRPr="002B36EF">
        <w:rPr>
          <w:rFonts w:eastAsia="標楷體" w:hint="eastAsia"/>
          <w:sz w:val="20"/>
          <w:szCs w:val="20"/>
        </w:rPr>
        <w:t xml:space="preserve">1. </w:t>
      </w:r>
      <w:r w:rsidRPr="002B36EF">
        <w:rPr>
          <w:rFonts w:eastAsia="標楷體" w:hint="eastAsia"/>
          <w:sz w:val="20"/>
          <w:szCs w:val="20"/>
        </w:rPr>
        <w:t>學</w:t>
      </w:r>
      <w:proofErr w:type="gramStart"/>
      <w:r w:rsidRPr="002B36EF">
        <w:rPr>
          <w:rFonts w:eastAsia="標楷體" w:hint="eastAsia"/>
          <w:sz w:val="20"/>
          <w:szCs w:val="20"/>
        </w:rPr>
        <w:t>系課架</w:t>
      </w:r>
      <w:proofErr w:type="gramEnd"/>
      <w:r w:rsidRPr="002B36EF">
        <w:rPr>
          <w:rFonts w:eastAsia="標楷體" w:hint="eastAsia"/>
          <w:sz w:val="20"/>
          <w:szCs w:val="20"/>
        </w:rPr>
        <w:t>毋須</w:t>
      </w:r>
      <w:proofErr w:type="gramStart"/>
      <w:r w:rsidRPr="002B36EF">
        <w:rPr>
          <w:rFonts w:eastAsia="標楷體" w:hint="eastAsia"/>
          <w:sz w:val="20"/>
          <w:szCs w:val="20"/>
        </w:rPr>
        <w:t>呈現院跨領</w:t>
      </w:r>
      <w:proofErr w:type="gramEnd"/>
      <w:r w:rsidRPr="002B36EF">
        <w:rPr>
          <w:rFonts w:eastAsia="標楷體" w:hint="eastAsia"/>
          <w:sz w:val="20"/>
          <w:szCs w:val="20"/>
        </w:rPr>
        <w:t>域特色學程。</w:t>
      </w:r>
    </w:p>
    <w:p w:rsidR="001253AE" w:rsidRPr="002B36EF" w:rsidRDefault="001253AE" w:rsidP="001253AE">
      <w:pPr>
        <w:spacing w:line="0" w:lineRule="atLeast"/>
        <w:ind w:leftChars="300" w:left="720"/>
        <w:rPr>
          <w:rFonts w:eastAsia="標楷體"/>
          <w:sz w:val="20"/>
          <w:szCs w:val="20"/>
        </w:rPr>
      </w:pPr>
      <w:r w:rsidRPr="002B36EF">
        <w:rPr>
          <w:rFonts w:eastAsia="標楷體"/>
          <w:sz w:val="20"/>
          <w:szCs w:val="20"/>
        </w:rPr>
        <w:t>This program curriculum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does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not need to appear the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Interdisciplinary Course Program</w:t>
      </w:r>
      <w:r w:rsidRPr="002B36EF">
        <w:rPr>
          <w:rFonts w:eastAsia="標楷體" w:hint="eastAsia"/>
          <w:sz w:val="20"/>
          <w:szCs w:val="20"/>
        </w:rPr>
        <w:t>.</w:t>
      </w:r>
    </w:p>
    <w:p w:rsidR="001253AE" w:rsidRPr="002B36EF" w:rsidRDefault="001253AE" w:rsidP="001253AE">
      <w:pPr>
        <w:spacing w:line="0" w:lineRule="atLeast"/>
        <w:rPr>
          <w:rFonts w:eastAsia="標楷體"/>
          <w:sz w:val="20"/>
          <w:szCs w:val="20"/>
        </w:rPr>
      </w:pPr>
      <w:r w:rsidRPr="002B36EF">
        <w:rPr>
          <w:rFonts w:eastAsia="標楷體" w:hint="eastAsia"/>
          <w:sz w:val="20"/>
          <w:szCs w:val="20"/>
        </w:rPr>
        <w:t xml:space="preserve">　　</w:t>
      </w:r>
      <w:r w:rsidRPr="002B36EF">
        <w:rPr>
          <w:rFonts w:eastAsia="標楷體" w:hint="eastAsia"/>
          <w:sz w:val="20"/>
          <w:szCs w:val="20"/>
        </w:rPr>
        <w:t xml:space="preserve">2. </w:t>
      </w:r>
      <w:r w:rsidRPr="002B36EF">
        <w:rPr>
          <w:rFonts w:eastAsia="標楷體" w:hint="eastAsia"/>
          <w:sz w:val="20"/>
          <w:szCs w:val="20"/>
        </w:rPr>
        <w:t>得視實際情況調整授課年級與學期。</w:t>
      </w:r>
    </w:p>
    <w:p w:rsidR="001253AE" w:rsidRPr="002B36EF" w:rsidRDefault="001253AE" w:rsidP="001253AE">
      <w:pPr>
        <w:spacing w:line="0" w:lineRule="atLeast"/>
        <w:ind w:leftChars="300" w:left="720"/>
        <w:rPr>
          <w:rFonts w:eastAsia="標楷體"/>
          <w:sz w:val="20"/>
          <w:szCs w:val="20"/>
        </w:rPr>
      </w:pPr>
      <w:r w:rsidRPr="002B36EF">
        <w:rPr>
          <w:rFonts w:eastAsia="標楷體"/>
          <w:sz w:val="20"/>
          <w:szCs w:val="20"/>
        </w:rPr>
        <w:t>The time of the courses should be followed as arranged above. Because of some special issues, the course of grades and semesters can be altered.</w:t>
      </w:r>
    </w:p>
    <w:p w:rsidR="001253AE" w:rsidRDefault="001253AE" w:rsidP="001253AE">
      <w:pPr>
        <w:snapToGrid w:val="0"/>
        <w:rPr>
          <w:rFonts w:eastAsia="標楷體"/>
        </w:rPr>
      </w:pPr>
    </w:p>
    <w:p w:rsidR="00621DDD" w:rsidRPr="001253AE" w:rsidRDefault="00621DDD" w:rsidP="001253AE"/>
    <w:sectPr w:rsidR="00621DDD" w:rsidRPr="001253AE" w:rsidSect="00621D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725" w:rsidRDefault="009F0725" w:rsidP="001253AE">
      <w:r>
        <w:separator/>
      </w:r>
    </w:p>
  </w:endnote>
  <w:endnote w:type="continuationSeparator" w:id="0">
    <w:p w:rsidR="009F0725" w:rsidRDefault="009F0725" w:rsidP="0012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725" w:rsidRDefault="009F0725" w:rsidP="001253AE">
      <w:r>
        <w:separator/>
      </w:r>
    </w:p>
  </w:footnote>
  <w:footnote w:type="continuationSeparator" w:id="0">
    <w:p w:rsidR="009F0725" w:rsidRDefault="009F0725" w:rsidP="00125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79D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DDD"/>
    <w:rsid w:val="00044388"/>
    <w:rsid w:val="000F2559"/>
    <w:rsid w:val="00112134"/>
    <w:rsid w:val="001253AE"/>
    <w:rsid w:val="001264CA"/>
    <w:rsid w:val="001A7E84"/>
    <w:rsid w:val="00246342"/>
    <w:rsid w:val="002C72FC"/>
    <w:rsid w:val="0030721A"/>
    <w:rsid w:val="0049734C"/>
    <w:rsid w:val="005521CD"/>
    <w:rsid w:val="00621DDD"/>
    <w:rsid w:val="0064720F"/>
    <w:rsid w:val="006838D2"/>
    <w:rsid w:val="00894220"/>
    <w:rsid w:val="009971BE"/>
    <w:rsid w:val="009F0725"/>
    <w:rsid w:val="00A10628"/>
    <w:rsid w:val="00A3464E"/>
    <w:rsid w:val="00AB6BFA"/>
    <w:rsid w:val="00B0617A"/>
    <w:rsid w:val="00B444A8"/>
    <w:rsid w:val="00C4394A"/>
    <w:rsid w:val="00C55A54"/>
    <w:rsid w:val="00D83330"/>
    <w:rsid w:val="00DB7FDD"/>
    <w:rsid w:val="00F8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5C25"/>
  <w15:chartTrackingRefBased/>
  <w15:docId w15:val="{08A73CF4-FD4B-4CD9-85D2-7710B195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73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字元4"/>
    <w:basedOn w:val="a"/>
    <w:autoRedefine/>
    <w:rsid w:val="00621DD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3">
    <w:name w:val="內文 + (中文) 標楷體"/>
    <w:aliases w:val="(符號) 標楷體,10 點,黑色,左右對齊"/>
    <w:basedOn w:val="a"/>
    <w:rsid w:val="00621DDD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paragraph" w:styleId="a4">
    <w:name w:val="header"/>
    <w:basedOn w:val="a"/>
    <w:link w:val="a5"/>
    <w:uiPriority w:val="99"/>
    <w:unhideWhenUsed/>
    <w:rsid w:val="001253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53A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53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53AE"/>
    <w:rPr>
      <w:rFonts w:ascii="Times New Roman" w:eastAsia="新細明體" w:hAnsi="Times New Roman" w:cs="Times New Roman"/>
      <w:sz w:val="20"/>
      <w:szCs w:val="20"/>
    </w:rPr>
  </w:style>
  <w:style w:type="paragraph" w:customStyle="1" w:styleId="41">
    <w:name w:val="字元41"/>
    <w:basedOn w:val="a"/>
    <w:autoRedefine/>
    <w:rsid w:val="001253AE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788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2025-05-27T07:12:00Z</dcterms:created>
  <dcterms:modified xsi:type="dcterms:W3CDTF">2025-09-05T04:09:00Z</dcterms:modified>
</cp:coreProperties>
</file>